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ACA72" w14:textId="77777777" w:rsidR="00697FF9" w:rsidRPr="00697FF9" w:rsidRDefault="00697FF9" w:rsidP="00697FF9">
      <w:pPr>
        <w:spacing w:before="40" w:after="0" w:line="276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697FF9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1FF6F9BB" wp14:editId="60D7488F">
            <wp:simplePos x="0" y="0"/>
            <wp:positionH relativeFrom="column">
              <wp:posOffset>-74199</wp:posOffset>
            </wp:positionH>
            <wp:positionV relativeFrom="paragraph">
              <wp:posOffset>84</wp:posOffset>
            </wp:positionV>
            <wp:extent cx="1176655" cy="726440"/>
            <wp:effectExtent l="0" t="0" r="4445" b="0"/>
            <wp:wrapThrough wrapText="bothSides">
              <wp:wrapPolygon edited="0">
                <wp:start x="0" y="0"/>
                <wp:lineTo x="0" y="20958"/>
                <wp:lineTo x="21332" y="20958"/>
                <wp:lineTo x="21332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7FF9">
        <w:rPr>
          <w:rFonts w:ascii="Calibri" w:eastAsia="Times New Roman" w:hAnsi="Calibri" w:cs="Calibri"/>
          <w:i/>
          <w:lang w:eastAsia="pl-PL"/>
        </w:rPr>
        <w:t>Załącznik Nr 2 do zapytania ofertowego</w:t>
      </w:r>
    </w:p>
    <w:p w14:paraId="77855BA8" w14:textId="77777777" w:rsidR="00697FF9" w:rsidRPr="00697FF9" w:rsidRDefault="00697FF9" w:rsidP="00697FF9">
      <w:pPr>
        <w:spacing w:before="40" w:after="0" w:line="276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521A2E4C" w14:textId="77777777" w:rsidR="00697FF9" w:rsidRPr="00697FF9" w:rsidRDefault="00697FF9" w:rsidP="00697FF9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6EF399" w14:textId="77777777" w:rsidR="00697FF9" w:rsidRPr="00697FF9" w:rsidRDefault="00697FF9" w:rsidP="00697FF9">
      <w:pPr>
        <w:spacing w:after="0" w:line="240" w:lineRule="auto"/>
        <w:ind w:left="4956" w:right="-79" w:firstLine="708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(miejscowość i data)</w:t>
      </w:r>
    </w:p>
    <w:p w14:paraId="28841431" w14:textId="77777777" w:rsidR="00697FF9" w:rsidRPr="00697FF9" w:rsidRDefault="00697FF9" w:rsidP="00697FF9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076CF2" w14:textId="77777777" w:rsidR="00697FF9" w:rsidRPr="00697FF9" w:rsidRDefault="00697FF9" w:rsidP="00697FF9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14:paraId="2DEB7541" w14:textId="77777777" w:rsidR="00697FF9" w:rsidRPr="00697FF9" w:rsidRDefault="00697FF9" w:rsidP="00697FF9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697FF9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(nazwa i adres, Wykonawcy)</w:t>
      </w:r>
    </w:p>
    <w:p w14:paraId="36EB9291" w14:textId="497D9E77" w:rsidR="00697FF9" w:rsidRDefault="00697FF9" w:rsidP="00AF0219">
      <w:pPr>
        <w:spacing w:before="40" w:after="0" w:line="264" w:lineRule="auto"/>
        <w:ind w:left="5104" w:firstLine="708"/>
        <w:jc w:val="both"/>
        <w:rPr>
          <w:rFonts w:ascii="Calibri" w:eastAsia="Times New Roman" w:hAnsi="Calibri" w:cs="Calibri"/>
          <w:kern w:val="3"/>
          <w:lang w:eastAsia="pl-PL"/>
        </w:rPr>
      </w:pPr>
      <w:r>
        <w:rPr>
          <w:rFonts w:ascii="Calibri" w:eastAsia="Times New Roman" w:hAnsi="Calibri" w:cs="Calibri"/>
          <w:kern w:val="3"/>
          <w:lang w:eastAsia="pl-PL"/>
        </w:rPr>
        <w:t xml:space="preserve">Gmina </w:t>
      </w:r>
      <w:r w:rsidR="00AF0219">
        <w:rPr>
          <w:rFonts w:ascii="Calibri" w:eastAsia="Times New Roman" w:hAnsi="Calibri" w:cs="Calibri"/>
          <w:kern w:val="3"/>
          <w:lang w:eastAsia="pl-PL"/>
        </w:rPr>
        <w:t>Miasto Wąbrzeźno</w:t>
      </w:r>
    </w:p>
    <w:p w14:paraId="558D4FAF" w14:textId="09C1C194" w:rsidR="00AF0219" w:rsidRDefault="00AF0219" w:rsidP="00AF0219">
      <w:pPr>
        <w:spacing w:before="40" w:after="0" w:line="264" w:lineRule="auto"/>
        <w:ind w:left="5104" w:firstLine="708"/>
        <w:jc w:val="both"/>
        <w:rPr>
          <w:rFonts w:ascii="Calibri" w:eastAsia="Times New Roman" w:hAnsi="Calibri" w:cs="Calibri"/>
          <w:kern w:val="3"/>
          <w:lang w:eastAsia="pl-PL"/>
        </w:rPr>
      </w:pPr>
      <w:r>
        <w:rPr>
          <w:rFonts w:ascii="Calibri" w:eastAsia="Times New Roman" w:hAnsi="Calibri" w:cs="Calibri"/>
          <w:kern w:val="3"/>
          <w:lang w:eastAsia="pl-PL"/>
        </w:rPr>
        <w:t>Ul. Wolności 18</w:t>
      </w:r>
    </w:p>
    <w:p w14:paraId="577D856D" w14:textId="6E923E43" w:rsidR="00AF0219" w:rsidRPr="00697FF9" w:rsidRDefault="00AF0219" w:rsidP="00AF0219">
      <w:pPr>
        <w:spacing w:before="40" w:after="0" w:line="264" w:lineRule="auto"/>
        <w:ind w:left="5104" w:firstLine="708"/>
        <w:jc w:val="both"/>
        <w:rPr>
          <w:rFonts w:ascii="Calibri" w:eastAsia="Times New Roman" w:hAnsi="Calibri" w:cs="Calibri"/>
          <w:kern w:val="3"/>
          <w:lang w:eastAsia="pl-PL"/>
        </w:rPr>
      </w:pPr>
      <w:r>
        <w:rPr>
          <w:rFonts w:ascii="Calibri" w:eastAsia="Times New Roman" w:hAnsi="Calibri" w:cs="Calibri"/>
          <w:kern w:val="3"/>
          <w:lang w:eastAsia="pl-PL"/>
        </w:rPr>
        <w:t>87-200 Wąbrzeźno</w:t>
      </w:r>
    </w:p>
    <w:p w14:paraId="06629D2C" w14:textId="77777777" w:rsidR="00697FF9" w:rsidRPr="00697FF9" w:rsidRDefault="00697FF9" w:rsidP="00697FF9">
      <w:pPr>
        <w:spacing w:after="0" w:line="240" w:lineRule="auto"/>
        <w:ind w:left="4802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03441F5" w14:textId="77777777" w:rsidR="00697FF9" w:rsidRPr="00697FF9" w:rsidRDefault="00697FF9" w:rsidP="00697FF9">
      <w:pPr>
        <w:spacing w:after="0" w:line="240" w:lineRule="auto"/>
        <w:ind w:left="5656" w:firstLine="156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(ZAMAWIAJĄCY/BENEFICJENT</w:t>
      </w:r>
      <w:r w:rsidRPr="00697FF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)</w:t>
      </w:r>
    </w:p>
    <w:p w14:paraId="3FD3047C" w14:textId="77777777" w:rsidR="00697FF9" w:rsidRPr="00697FF9" w:rsidRDefault="00697FF9" w:rsidP="00697FF9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32"/>
          <w:lang w:eastAsia="pl-PL"/>
        </w:rPr>
      </w:pPr>
      <w:r w:rsidRPr="00697FF9">
        <w:rPr>
          <w:rFonts w:ascii="Times New Roman" w:eastAsia="Times New Roman" w:hAnsi="Times New Roman" w:cs="Arial"/>
          <w:b/>
          <w:bCs/>
          <w:kern w:val="32"/>
          <w:sz w:val="24"/>
          <w:szCs w:val="32"/>
          <w:lang w:eastAsia="pl-PL"/>
        </w:rPr>
        <w:t xml:space="preserve">OŚWIADCZENIE </w:t>
      </w:r>
    </w:p>
    <w:p w14:paraId="1D5FD088" w14:textId="77777777" w:rsidR="00697FF9" w:rsidRPr="00697FF9" w:rsidRDefault="00697FF9" w:rsidP="00697FF9">
      <w:pPr>
        <w:spacing w:before="120" w:after="0" w:line="240" w:lineRule="auto"/>
        <w:ind w:left="-1080"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697FF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braku powiązań kapitałowych lub osobowych </w:t>
      </w:r>
    </w:p>
    <w:p w14:paraId="7FCFAFD1" w14:textId="77777777" w:rsidR="00697FF9" w:rsidRPr="00697FF9" w:rsidRDefault="00697FF9" w:rsidP="00697FF9">
      <w:pPr>
        <w:spacing w:before="120" w:after="0" w:line="240" w:lineRule="auto"/>
        <w:ind w:left="-1080"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98F0E4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W celu uniknięcia konfliktu interesów:</w:t>
      </w:r>
    </w:p>
    <w:p w14:paraId="4F5E405B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a) zamówienie nie może być udzielane podmiotom powiązanym z Beneficjentem/Zamawiającym osobowo lub kapitałowo</w:t>
      </w:r>
    </w:p>
    <w:p w14:paraId="6DD7C19E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b) osoby wykonujące w imieniu Beneficjenta/Zmawiającego czynności związane z procedurą wyboru wykonawcy, w szczególności osoby biorące udział w procesie oceny ofert, nie mogą być powiązane osobowo lub kapitałowo z wykonawcami, którzy złożyli oferty. Powinny być to osoby bezstronne i obiektywne.</w:t>
      </w:r>
    </w:p>
    <w:p w14:paraId="092BAD15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6B9BBAA5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505438BD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powiązania kapitałowe lub osobowe rozumie się wzajemne powiązania między beneficjentem (lub osobami upoważnionymi do zaciągania zobowiązań w imieniu beneficjenta lub osobami wykonującymi w imieniu beneficjenta czynności związane z przeprowadzeniem procedury wyboru wykonawcy) a wykonawcą, polegające w szczególności na:</w:t>
      </w:r>
    </w:p>
    <w:p w14:paraId="4A117A9C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B99853F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z w:val="20"/>
          <w:szCs w:val="20"/>
          <w:lang w:eastAsia="pl-P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B997BCE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97FF9">
        <w:rPr>
          <w:rFonts w:ascii="Times New Roman" w:eastAsia="Times New Roman" w:hAnsi="Times New Roman" w:cs="Times New Roman"/>
          <w:sz w:val="20"/>
          <w:szCs w:val="20"/>
          <w:lang w:eastAsia="pl-PL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A2F7755" w14:textId="77777777" w:rsidR="00697FF9" w:rsidRPr="00697FF9" w:rsidRDefault="00697FF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A4D78F" w14:textId="2AF1B3AF" w:rsidR="00AF0219" w:rsidRPr="005D2297" w:rsidRDefault="00697FF9" w:rsidP="00AF0219">
      <w:pPr>
        <w:widowControl w:val="0"/>
        <w:tabs>
          <w:tab w:val="num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Przystępując </w:t>
      </w:r>
      <w:proofErr w:type="gramStart"/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do  postępowania</w:t>
      </w:r>
      <w:proofErr w:type="gramEnd"/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 </w:t>
      </w:r>
      <w:r w:rsidR="00AF0219"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>„</w:t>
      </w:r>
      <w:r w:rsidR="00AF0219"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CYBERBEZPIECZNY SAMORZĄD DLA GMINY MIASTO WĄBRZEŹNO </w:t>
      </w:r>
      <w:r w:rsidR="00AF0219"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”  </w:t>
      </w:r>
      <w:r w:rsidR="00AF02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zakup serwera do wirtualizacji dla Urzędu Miasta</w:t>
      </w:r>
    </w:p>
    <w:p w14:paraId="0A01EE7E" w14:textId="25EE5A19" w:rsidR="00697FF9" w:rsidRPr="00697FF9" w:rsidRDefault="00AF0219" w:rsidP="00697F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D2297">
        <w:rPr>
          <w:rFonts w:ascii="MS Sans Serif" w:eastAsia="Times New Roman" w:hAnsi="MS Sans Serif" w:cs="Arial Unicode MS"/>
          <w:b/>
          <w:bCs/>
          <w:lang w:val="en-US" w:eastAsia="ar-SA"/>
        </w:rPr>
        <w:t xml:space="preserve">”  </w:t>
      </w:r>
      <w:r w:rsidR="00697FF9"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Priorytet</w:t>
      </w:r>
      <w:proofErr w:type="gramEnd"/>
      <w:r w:rsidR="00697FF9"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II: Zaawansowane usługi </w:t>
      </w:r>
      <w:proofErr w:type="gramStart"/>
      <w:r w:rsidR="00697FF9"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cyfrowe,  Działanie</w:t>
      </w:r>
      <w:proofErr w:type="gramEnd"/>
      <w:r w:rsidR="00697FF9"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2.2. </w:t>
      </w:r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 xml:space="preserve">– Wzmocnienie krajowego systemu </w:t>
      </w:r>
      <w:proofErr w:type="spellStart"/>
      <w:proofErr w:type="gramStart"/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>cyberbezpieczeństwa</w:t>
      </w:r>
      <w:proofErr w:type="spellEnd"/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 xml:space="preserve">  w</w:t>
      </w:r>
      <w:proofErr w:type="gramEnd"/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 xml:space="preserve"> ramach </w:t>
      </w:r>
      <w:proofErr w:type="gramStart"/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>programu  FUNDUSZE</w:t>
      </w:r>
      <w:proofErr w:type="gramEnd"/>
      <w:r w:rsidR="00697FF9" w:rsidRPr="00697FF9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 xml:space="preserve"> EUROPEJSKIE NA ROZWÓJ CYFROWY 2021-2027 (FERC) </w:t>
      </w:r>
      <w:r w:rsidR="00697FF9" w:rsidRPr="00697FF9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w imieniu Wykonawcy wskazanego powyżej oświadczam/y, że </w:t>
      </w:r>
      <w:r w:rsidR="00697FF9" w:rsidRPr="00697FF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</w:t>
      </w:r>
      <w:r w:rsidR="00697FF9"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jestem/jesteśmy powiązany/powiązani z Beneficjentem/Zamawiającym osobowo lub kapitałowo.</w:t>
      </w:r>
    </w:p>
    <w:p w14:paraId="07271FEF" w14:textId="77777777" w:rsidR="00697FF9" w:rsidRPr="00697FF9" w:rsidRDefault="00697FF9" w:rsidP="00697FF9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00C43B" w14:textId="77777777" w:rsidR="00697FF9" w:rsidRPr="00697FF9" w:rsidRDefault="00697FF9" w:rsidP="00697FF9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</w:t>
      </w:r>
      <w:r w:rsidRPr="00697FF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97FF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(podpis osoby/</w:t>
      </w:r>
      <w:proofErr w:type="spellStart"/>
      <w:r w:rsidRPr="00697FF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ób</w:t>
      </w:r>
      <w:proofErr w:type="spellEnd"/>
      <w:r w:rsidRPr="00697FF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uprawnionej </w:t>
      </w:r>
    </w:p>
    <w:p w14:paraId="4F74CBF2" w14:textId="77777777" w:rsidR="00697FF9" w:rsidRPr="00697FF9" w:rsidRDefault="00697FF9" w:rsidP="00697FF9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697FF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do reprezentacji Wykonawcy)</w:t>
      </w:r>
    </w:p>
    <w:p w14:paraId="4EC0EBD1" w14:textId="77777777" w:rsidR="00697FF9" w:rsidRPr="00697FF9" w:rsidRDefault="00697FF9" w:rsidP="00697FF9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5A2386CB" w14:textId="77777777" w:rsidR="008A388A" w:rsidRDefault="00697FF9" w:rsidP="00697FF9">
      <w:pPr>
        <w:spacing w:after="0" w:line="240" w:lineRule="auto"/>
        <w:jc w:val="both"/>
      </w:pPr>
      <w:r w:rsidRPr="00697FF9"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pl-PL"/>
        </w:rPr>
        <w:t xml:space="preserve">W przypadku wspólnego ubiegania się o zamówienie przez wykonawców oświadczenie składa każdy z wykonawców wspólnie ubiegających się o zamówienie. </w:t>
      </w:r>
    </w:p>
    <w:sectPr w:rsidR="008A388A" w:rsidSect="0056287B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851" w:right="1418" w:bottom="851" w:left="1418" w:header="510" w:footer="5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6A0E5" w14:textId="77777777" w:rsidR="00CC0BA9" w:rsidRDefault="00CC0BA9">
      <w:pPr>
        <w:spacing w:after="0" w:line="240" w:lineRule="auto"/>
      </w:pPr>
      <w:r>
        <w:separator/>
      </w:r>
    </w:p>
  </w:endnote>
  <w:endnote w:type="continuationSeparator" w:id="0">
    <w:p w14:paraId="7D4F9FF5" w14:textId="77777777" w:rsidR="00CC0BA9" w:rsidRDefault="00CC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A4510" w14:textId="77777777" w:rsidR="008A388A" w:rsidRDefault="00697F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30</w:t>
    </w:r>
    <w:r>
      <w:rPr>
        <w:rStyle w:val="Numerstrony"/>
      </w:rPr>
      <w:fldChar w:fldCharType="end"/>
    </w:r>
  </w:p>
  <w:p w14:paraId="277832AF" w14:textId="77777777" w:rsidR="008A388A" w:rsidRDefault="008A38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B6BB" w14:textId="77777777" w:rsidR="008A388A" w:rsidRDefault="008A388A">
    <w:pPr>
      <w:pStyle w:val="Stopka"/>
      <w:framePr w:wrap="around" w:vAnchor="text" w:hAnchor="margin" w:xAlign="center" w:y="1"/>
      <w:rPr>
        <w:rStyle w:val="Numerstrony"/>
      </w:rPr>
    </w:pPr>
  </w:p>
  <w:p w14:paraId="40F0F5C1" w14:textId="77777777" w:rsidR="008A388A" w:rsidRPr="00A1596D" w:rsidRDefault="008A388A" w:rsidP="00E23CBE">
    <w:pPr>
      <w:pStyle w:val="Stopka"/>
      <w:spacing w:after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30A2D" w14:textId="77777777" w:rsidR="00CC0BA9" w:rsidRDefault="00CC0BA9">
      <w:pPr>
        <w:spacing w:after="0" w:line="240" w:lineRule="auto"/>
      </w:pPr>
      <w:r>
        <w:separator/>
      </w:r>
    </w:p>
  </w:footnote>
  <w:footnote w:type="continuationSeparator" w:id="0">
    <w:p w14:paraId="1B8D3C6D" w14:textId="77777777" w:rsidR="00CC0BA9" w:rsidRDefault="00CC0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9EC88" w14:textId="77777777" w:rsidR="008A388A" w:rsidRPr="00B06E68" w:rsidRDefault="008A388A" w:rsidP="002F7354">
    <w:pPr>
      <w:pBdr>
        <w:bottom w:val="single" w:sz="4" w:space="1" w:color="auto"/>
      </w:pBdr>
      <w:rPr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2B908" w14:textId="77777777" w:rsidR="008A388A" w:rsidRDefault="00697FF9">
    <w:pPr>
      <w:pStyle w:val="Nagwek"/>
    </w:pPr>
    <w:r w:rsidRPr="00EF27D1">
      <w:rPr>
        <w:noProof/>
      </w:rPr>
      <w:drawing>
        <wp:inline distT="0" distB="0" distL="0" distR="0" wp14:anchorId="53372A40" wp14:editId="065CC035">
          <wp:extent cx="5719445" cy="5949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7475A"/>
    <w:multiLevelType w:val="multilevel"/>
    <w:tmpl w:val="9A4E150E"/>
    <w:lvl w:ilvl="0">
      <w:start w:val="10"/>
      <w:numFmt w:val="upperRoman"/>
      <w:pStyle w:val="Nagwek1"/>
      <w:suff w:val="space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27"/>
        </w:tabs>
        <w:ind w:left="27" w:hanging="567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-180"/>
        </w:tabs>
        <w:ind w:left="-540"/>
      </w:pPr>
      <w:rPr>
        <w:rFonts w:cs="Times New Roman" w:hint="default"/>
        <w:color w:val="auto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540"/>
        </w:tabs>
        <w:ind w:left="18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2700"/>
        </w:tabs>
        <w:ind w:left="234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420"/>
        </w:tabs>
        <w:ind w:left="306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140"/>
        </w:tabs>
        <w:ind w:left="378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4860"/>
        </w:tabs>
        <w:ind w:left="450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5580"/>
        </w:tabs>
        <w:ind w:left="5220"/>
      </w:pPr>
      <w:rPr>
        <w:rFonts w:cs="Times New Roman" w:hint="default"/>
      </w:rPr>
    </w:lvl>
  </w:abstractNum>
  <w:num w:numId="1" w16cid:durableId="1741947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D38"/>
    <w:rsid w:val="000A0CA5"/>
    <w:rsid w:val="00485B94"/>
    <w:rsid w:val="004E3A1B"/>
    <w:rsid w:val="00697FF9"/>
    <w:rsid w:val="00764147"/>
    <w:rsid w:val="007E4D38"/>
    <w:rsid w:val="00823C8F"/>
    <w:rsid w:val="008A388A"/>
    <w:rsid w:val="009F5954"/>
    <w:rsid w:val="00AF0219"/>
    <w:rsid w:val="00B95B8B"/>
    <w:rsid w:val="00C33FBC"/>
    <w:rsid w:val="00C84180"/>
    <w:rsid w:val="00CC0BA9"/>
    <w:rsid w:val="00DB06B3"/>
    <w:rsid w:val="00E43AF2"/>
    <w:rsid w:val="00E744E3"/>
    <w:rsid w:val="00FB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30019"/>
  <w15:chartTrackingRefBased/>
  <w15:docId w15:val="{F5333D17-A8F7-4645-B79C-4EBD580DA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697FF9"/>
    <w:pPr>
      <w:keepNext/>
      <w:numPr>
        <w:numId w:val="1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97FF9"/>
    <w:pPr>
      <w:keepNext/>
      <w:numPr>
        <w:ilvl w:val="1"/>
        <w:numId w:val="1"/>
      </w:numPr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97FF9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7FF9"/>
    <w:pPr>
      <w:keepNext/>
      <w:numPr>
        <w:ilvl w:val="3"/>
        <w:numId w:val="1"/>
      </w:numPr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97FF9"/>
    <w:pPr>
      <w:numPr>
        <w:ilvl w:val="4"/>
        <w:numId w:val="1"/>
      </w:numPr>
      <w:spacing w:before="240" w:after="6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97FF9"/>
    <w:pPr>
      <w:numPr>
        <w:ilvl w:val="5"/>
        <w:numId w:val="1"/>
      </w:numPr>
      <w:spacing w:before="240" w:after="6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97FF9"/>
    <w:pPr>
      <w:numPr>
        <w:ilvl w:val="6"/>
        <w:numId w:val="1"/>
      </w:numPr>
      <w:spacing w:before="240" w:after="6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697FF9"/>
    <w:pPr>
      <w:numPr>
        <w:ilvl w:val="7"/>
        <w:numId w:val="1"/>
      </w:numPr>
      <w:spacing w:before="240" w:after="6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697FF9"/>
    <w:pPr>
      <w:numPr>
        <w:ilvl w:val="8"/>
        <w:numId w:val="1"/>
      </w:numPr>
      <w:spacing w:before="240" w:after="60" w:line="240" w:lineRule="auto"/>
      <w:jc w:val="center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97FF9"/>
    <w:rPr>
      <w:rFonts w:ascii="Times New Roman" w:eastAsia="Times New Roman" w:hAnsi="Times New Roman" w:cs="Arial"/>
      <w:b/>
      <w:bCs/>
      <w:kern w:val="32"/>
      <w:sz w:val="24"/>
      <w:szCs w:val="32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97FF9"/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97FF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97FF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97FF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97FF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97F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697FF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97FF9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rsid w:val="00697FF9"/>
    <w:pPr>
      <w:tabs>
        <w:tab w:val="center" w:pos="4536"/>
        <w:tab w:val="right" w:pos="9072"/>
      </w:tabs>
      <w:spacing w:before="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97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rsid w:val="00697FF9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7F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97FF9"/>
    <w:pPr>
      <w:spacing w:before="100" w:beforeAutospacing="1" w:after="100" w:afterAutospacing="1" w:line="36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97F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97FF9"/>
    <w:pPr>
      <w:tabs>
        <w:tab w:val="center" w:pos="4536"/>
        <w:tab w:val="right" w:pos="9072"/>
      </w:tabs>
      <w:spacing w:before="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97FF9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97FF9"/>
    <w:rPr>
      <w:rFonts w:cs="Times New Roman"/>
    </w:rPr>
  </w:style>
  <w:style w:type="paragraph" w:styleId="Tekstblokowy">
    <w:name w:val="Block Text"/>
    <w:basedOn w:val="Normalny"/>
    <w:uiPriority w:val="99"/>
    <w:rsid w:val="00697FF9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Cieślak</dc:creator>
  <cp:keywords/>
  <dc:description/>
  <cp:lastModifiedBy>Łukasz Cieślak</cp:lastModifiedBy>
  <cp:revision>9</cp:revision>
  <dcterms:created xsi:type="dcterms:W3CDTF">2024-11-06T11:52:00Z</dcterms:created>
  <dcterms:modified xsi:type="dcterms:W3CDTF">2026-01-21T08:28:00Z</dcterms:modified>
</cp:coreProperties>
</file>